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53" w:rsidRPr="004F1F98" w:rsidRDefault="004F1F98">
      <w:pPr>
        <w:rPr>
          <w:rFonts w:ascii="Times New Roman" w:hAnsi="Times New Roman" w:cs="Times New Roman"/>
          <w:sz w:val="24"/>
          <w:szCs w:val="24"/>
        </w:rPr>
      </w:pPr>
      <w:r w:rsidRPr="004F1F98">
        <w:rPr>
          <w:rFonts w:ascii="Times New Roman" w:hAnsi="Times New Roman" w:cs="Times New Roman"/>
          <w:sz w:val="24"/>
          <w:szCs w:val="24"/>
        </w:rPr>
        <w:t xml:space="preserve">Вопросы к зачету 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>Строение эпидермиса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>Строение дермы</w:t>
      </w:r>
    </w:p>
    <w:p w:rsidR="004F1F98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>Строение подкожной клетчатки</w:t>
      </w:r>
    </w:p>
    <w:p w:rsidR="004F1F98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>
        <w:rPr>
          <w:sz w:val="24"/>
        </w:rPr>
        <w:t>Особенности строения слизистой полости рта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>
        <w:rPr>
          <w:sz w:val="24"/>
        </w:rPr>
        <w:t>Особенности строения красной каймы губ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>Сальные и потовые железы. Строение, функции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>Особенности строения слизистой оболочки полости рта и красной каймы губ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>Первичные морфологические элементы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>Вторичные морфологические элементы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>Основные патоморфологические процессы в коже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>Системные ГКС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>Топические ГКС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>Антигистаминные препараты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Ингибиторы </w:t>
      </w:r>
      <w:proofErr w:type="spellStart"/>
      <w:r w:rsidRPr="009C0DD1">
        <w:rPr>
          <w:sz w:val="24"/>
        </w:rPr>
        <w:t>кальциневрина</w:t>
      </w:r>
      <w:proofErr w:type="spellEnd"/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Противогрибковые средства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Системные  топические </w:t>
      </w:r>
      <w:proofErr w:type="spellStart"/>
      <w:r w:rsidRPr="009C0DD1">
        <w:rPr>
          <w:sz w:val="24"/>
        </w:rPr>
        <w:t>анитибиотики</w:t>
      </w:r>
      <w:proofErr w:type="spellEnd"/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УФ терапия в дерматологии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Биологические препараты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Простой контактный дерматит. Клиника, диагностика, лечение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Аллергический контактный дерматит</w:t>
      </w:r>
      <w:proofErr w:type="gramStart"/>
      <w:r w:rsidRPr="009C0DD1">
        <w:rPr>
          <w:sz w:val="24"/>
        </w:rPr>
        <w:t xml:space="preserve"> .</w:t>
      </w:r>
      <w:proofErr w:type="gramEnd"/>
      <w:r w:rsidRPr="009C0DD1">
        <w:rPr>
          <w:sz w:val="24"/>
        </w:rPr>
        <w:t xml:space="preserve"> Клиника диагностика лечение.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</w:t>
      </w:r>
      <w:proofErr w:type="spellStart"/>
      <w:r w:rsidRPr="009C0DD1">
        <w:rPr>
          <w:sz w:val="24"/>
        </w:rPr>
        <w:t>Атопический</w:t>
      </w:r>
      <w:proofErr w:type="spellEnd"/>
      <w:r w:rsidRPr="009C0DD1">
        <w:rPr>
          <w:sz w:val="24"/>
        </w:rPr>
        <w:t xml:space="preserve"> дерматит. Клиника, критерии диагностики лечение.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Экземы. Классификация, клиника диагностика, лечение.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Псориаз. Классификация, клиника, </w:t>
      </w:r>
      <w:proofErr w:type="spellStart"/>
      <w:r w:rsidRPr="009C0DD1">
        <w:rPr>
          <w:sz w:val="24"/>
        </w:rPr>
        <w:t>даигностика</w:t>
      </w:r>
      <w:proofErr w:type="spellEnd"/>
      <w:r w:rsidRPr="009C0DD1">
        <w:rPr>
          <w:sz w:val="24"/>
        </w:rPr>
        <w:t>, лечение.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Красный плоский лишай. Клиника, диагностика, лечение.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Розовый лишай </w:t>
      </w:r>
      <w:proofErr w:type="spellStart"/>
      <w:r w:rsidRPr="009C0DD1">
        <w:rPr>
          <w:sz w:val="24"/>
        </w:rPr>
        <w:t>Жибера</w:t>
      </w:r>
      <w:proofErr w:type="spellEnd"/>
      <w:r w:rsidRPr="009C0DD1">
        <w:rPr>
          <w:sz w:val="24"/>
        </w:rPr>
        <w:t>. Разновидности. Клиника. Лечение.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Инфекционные экзантемы Клиника. </w:t>
      </w:r>
      <w:proofErr w:type="spellStart"/>
      <w:r w:rsidRPr="009C0DD1">
        <w:rPr>
          <w:sz w:val="24"/>
        </w:rPr>
        <w:t>Диафференциальная</w:t>
      </w:r>
      <w:proofErr w:type="spellEnd"/>
      <w:r w:rsidRPr="009C0DD1">
        <w:rPr>
          <w:sz w:val="24"/>
        </w:rPr>
        <w:t xml:space="preserve"> диагностика.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Чесотка. Критерии диагноза. Лечение.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Пиодермии. Классификация, клиника, лечение.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Красная волчанка. Патогенез, классификация, критерии диагностики, принципы терапии.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Склеродермия. Патогенез, классификация, критерии диагностики, принципы терапии.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Дерматомиозит. Патогенез, классификация, критерии диагностики, принципы терапии.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Дерматоз Дюринга. Патогенез, классификация, критерии диагностики, принципы терапии.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Пузырчатка. Патогенез, классификация, критерии диагностики, принципы терапии.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</w:t>
      </w:r>
      <w:proofErr w:type="spellStart"/>
      <w:r w:rsidRPr="009C0DD1">
        <w:rPr>
          <w:sz w:val="24"/>
        </w:rPr>
        <w:t>Герпетическая</w:t>
      </w:r>
      <w:proofErr w:type="spellEnd"/>
      <w:r w:rsidRPr="009C0DD1">
        <w:rPr>
          <w:sz w:val="24"/>
        </w:rPr>
        <w:t xml:space="preserve"> инфекция. Патогенез, классификация, критерии диагностики, принципы терапии.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Микоз гладкой кожи. Этиология, клиника, диагностика, лечение.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lastRenderedPageBreak/>
        <w:t xml:space="preserve"> Микоз волосистой части головы. Этиология, клиника, диагностика, лечение.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Паразитарный сикоз. Этиология, клиника, диагностика, лечение.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</w:t>
      </w:r>
      <w:proofErr w:type="spellStart"/>
      <w:r w:rsidRPr="009C0DD1">
        <w:rPr>
          <w:sz w:val="24"/>
        </w:rPr>
        <w:t>Онихомикоз</w:t>
      </w:r>
      <w:proofErr w:type="spellEnd"/>
      <w:r w:rsidRPr="009C0DD1">
        <w:rPr>
          <w:sz w:val="24"/>
        </w:rPr>
        <w:t>. Этиология, клиника, диагностика, лечение.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</w:t>
      </w:r>
      <w:proofErr w:type="spellStart"/>
      <w:r w:rsidRPr="009C0DD1">
        <w:rPr>
          <w:sz w:val="24"/>
        </w:rPr>
        <w:t>Кератомикозы</w:t>
      </w:r>
      <w:proofErr w:type="spellEnd"/>
      <w:proofErr w:type="gramStart"/>
      <w:r w:rsidRPr="009C0DD1">
        <w:rPr>
          <w:sz w:val="24"/>
        </w:rPr>
        <w:t xml:space="preserve"> .</w:t>
      </w:r>
      <w:proofErr w:type="gramEnd"/>
      <w:r w:rsidRPr="009C0DD1">
        <w:rPr>
          <w:sz w:val="24"/>
        </w:rPr>
        <w:t xml:space="preserve"> Этиология, клиника, диагностика, лечение.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Микоз складок. Этиология, клиника, диагностика, лечение.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Кандидоз кожи и слизистых. Этиология, клиника, диагностика, лечение.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Саркома </w:t>
      </w:r>
      <w:proofErr w:type="spellStart"/>
      <w:r w:rsidRPr="009C0DD1">
        <w:rPr>
          <w:sz w:val="24"/>
        </w:rPr>
        <w:t>Капоши</w:t>
      </w:r>
      <w:proofErr w:type="spellEnd"/>
      <w:r w:rsidRPr="009C0DD1">
        <w:rPr>
          <w:sz w:val="24"/>
        </w:rPr>
        <w:t xml:space="preserve">. Общие представления. Принципы ведения пациента. 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Меланома. Общие представления. Принципы ведения пациента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БКРК. Общие представления. Принципы ведения пациента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Плоскоклеточный рак кожи и слизистых. Общие представления. Принципы ведения пациента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</w:t>
      </w:r>
      <w:proofErr w:type="spellStart"/>
      <w:r w:rsidRPr="009C0DD1">
        <w:rPr>
          <w:sz w:val="24"/>
        </w:rPr>
        <w:t>Предраковые</w:t>
      </w:r>
      <w:proofErr w:type="spellEnd"/>
      <w:r w:rsidRPr="009C0DD1">
        <w:rPr>
          <w:sz w:val="24"/>
        </w:rPr>
        <w:t xml:space="preserve"> состояния  кожи и слизистых. Общая характеристика.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Возбудитель сифилиса. Основные характеристики. Методы диагностики.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Схема течение и периодизация сифилиса. Иммунитет при сифилисе.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Первичный сифилис. Клиника. Дифференциальная диагностика.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Вторичный сифилис. Клиника. Дифференциальная диагностика.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Третичный сифилис. Клиника. Дифференциальная диагностика.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Врожденный сифилис. Патогенез, клиника, диагностика, профилактика.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Лабораторная диагностика сифилиса.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Принципы лечения сифилиса. </w:t>
      </w:r>
      <w:proofErr w:type="spellStart"/>
      <w:r w:rsidRPr="009C0DD1">
        <w:rPr>
          <w:sz w:val="24"/>
        </w:rPr>
        <w:t>Клинико-ледобраторный</w:t>
      </w:r>
      <w:proofErr w:type="spellEnd"/>
      <w:r w:rsidRPr="009C0DD1">
        <w:rPr>
          <w:sz w:val="24"/>
        </w:rPr>
        <w:t xml:space="preserve"> контроль </w:t>
      </w:r>
      <w:proofErr w:type="spellStart"/>
      <w:r w:rsidRPr="009C0DD1">
        <w:rPr>
          <w:sz w:val="24"/>
        </w:rPr>
        <w:t>излеченности</w:t>
      </w:r>
      <w:proofErr w:type="spellEnd"/>
      <w:r w:rsidRPr="009C0DD1">
        <w:rPr>
          <w:sz w:val="24"/>
        </w:rPr>
        <w:t xml:space="preserve"> пациентов.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Гонорея. Этиология, классификация, клиника, лечение.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Трихомониаз. Этиология, классификация, клиника, лечение.</w:t>
      </w:r>
    </w:p>
    <w:p w:rsidR="004F1F98" w:rsidRPr="009C0DD1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</w:t>
      </w:r>
      <w:proofErr w:type="spellStart"/>
      <w:r w:rsidRPr="009C0DD1">
        <w:rPr>
          <w:sz w:val="24"/>
        </w:rPr>
        <w:t>Хламидиоз</w:t>
      </w:r>
      <w:proofErr w:type="spellEnd"/>
      <w:r w:rsidRPr="009C0DD1">
        <w:rPr>
          <w:sz w:val="24"/>
        </w:rPr>
        <w:t>. Этиология, классификация, клиника, лечение.</w:t>
      </w:r>
    </w:p>
    <w:p w:rsidR="004F1F98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 w:rsidRPr="009C0DD1">
        <w:rPr>
          <w:sz w:val="24"/>
        </w:rPr>
        <w:t xml:space="preserve"> </w:t>
      </w:r>
      <w:proofErr w:type="spellStart"/>
      <w:r w:rsidRPr="009C0DD1">
        <w:rPr>
          <w:sz w:val="24"/>
        </w:rPr>
        <w:t>Микоплазменная</w:t>
      </w:r>
      <w:proofErr w:type="spellEnd"/>
      <w:r w:rsidRPr="009C0DD1">
        <w:rPr>
          <w:sz w:val="24"/>
        </w:rPr>
        <w:t xml:space="preserve"> и </w:t>
      </w:r>
      <w:proofErr w:type="spellStart"/>
      <w:r w:rsidRPr="009C0DD1">
        <w:rPr>
          <w:sz w:val="24"/>
        </w:rPr>
        <w:t>уреаплазменная</w:t>
      </w:r>
      <w:proofErr w:type="spellEnd"/>
      <w:r w:rsidRPr="009C0DD1">
        <w:rPr>
          <w:sz w:val="24"/>
        </w:rPr>
        <w:t xml:space="preserve"> инфекция. Этиология, классификация, клиника, лечение.</w:t>
      </w:r>
    </w:p>
    <w:p w:rsidR="004F1F98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>
        <w:rPr>
          <w:sz w:val="24"/>
        </w:rPr>
        <w:t xml:space="preserve">Профилактика ИППП. Принципы клинико-лабораторного контроля </w:t>
      </w:r>
      <w:proofErr w:type="spellStart"/>
      <w:r>
        <w:rPr>
          <w:sz w:val="24"/>
        </w:rPr>
        <w:t>излеченности</w:t>
      </w:r>
      <w:proofErr w:type="spellEnd"/>
      <w:r>
        <w:rPr>
          <w:sz w:val="24"/>
        </w:rPr>
        <w:t xml:space="preserve"> ИППП.</w:t>
      </w:r>
    </w:p>
    <w:p w:rsidR="004F1F98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Папиломавирусная</w:t>
      </w:r>
      <w:proofErr w:type="spellEnd"/>
      <w:r>
        <w:rPr>
          <w:sz w:val="24"/>
        </w:rPr>
        <w:t xml:space="preserve"> инфекция. Общие понятия. Клиника. Лечение.</w:t>
      </w:r>
    </w:p>
    <w:p w:rsidR="004F1F98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>
        <w:rPr>
          <w:sz w:val="24"/>
        </w:rPr>
        <w:t xml:space="preserve"> Антигистаминные препараты.</w:t>
      </w:r>
    </w:p>
    <w:p w:rsidR="004F1F98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>
        <w:rPr>
          <w:sz w:val="24"/>
        </w:rPr>
        <w:t xml:space="preserve"> Системные и топические Антибиотики.</w:t>
      </w:r>
    </w:p>
    <w:p w:rsidR="004F1F98" w:rsidRDefault="004F1F98" w:rsidP="004F1F98">
      <w:pPr>
        <w:pStyle w:val="a3"/>
        <w:numPr>
          <w:ilvl w:val="3"/>
          <w:numId w:val="1"/>
        </w:numPr>
        <w:tabs>
          <w:tab w:val="left" w:pos="754"/>
        </w:tabs>
        <w:spacing w:before="0" w:line="276" w:lineRule="auto"/>
        <w:ind w:right="1376"/>
        <w:rPr>
          <w:sz w:val="24"/>
        </w:rPr>
      </w:pPr>
      <w:r>
        <w:rPr>
          <w:sz w:val="24"/>
        </w:rPr>
        <w:t xml:space="preserve"> Формы наружных лекарственных средств. Принципы топической терапии.</w:t>
      </w:r>
    </w:p>
    <w:p w:rsidR="004F1F98" w:rsidRDefault="004F1F98"/>
    <w:p w:rsidR="004F1F98" w:rsidRDefault="004F1F98"/>
    <w:p w:rsidR="004F1F98" w:rsidRDefault="004F1F98"/>
    <w:p w:rsidR="004F1F98" w:rsidRDefault="004F1F98"/>
    <w:sectPr w:rsidR="004F1F98" w:rsidSect="0064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64D2C"/>
    <w:multiLevelType w:val="multilevel"/>
    <w:tmpl w:val="A0847894"/>
    <w:lvl w:ilvl="0">
      <w:start w:val="5"/>
      <w:numFmt w:val="decimal"/>
      <w:lvlText w:val="%1"/>
      <w:lvlJc w:val="left"/>
      <w:pPr>
        <w:ind w:left="394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94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03" w:hanging="2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442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6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8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1F98"/>
    <w:rsid w:val="004F1F98"/>
    <w:rsid w:val="00643453"/>
    <w:rsid w:val="00F9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F1F98"/>
    <w:pPr>
      <w:widowControl w:val="0"/>
      <w:autoSpaceDE w:val="0"/>
      <w:autoSpaceDN w:val="0"/>
      <w:spacing w:before="37" w:after="0" w:line="240" w:lineRule="auto"/>
      <w:ind w:left="1103" w:hanging="28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2932</Characters>
  <Application>Microsoft Office Word</Application>
  <DocSecurity>0</DocSecurity>
  <Lines>24</Lines>
  <Paragraphs>6</Paragraphs>
  <ScaleCrop>false</ScaleCrop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2023-10-30T07:20:00Z</dcterms:created>
  <dcterms:modified xsi:type="dcterms:W3CDTF">2023-10-30T07:28:00Z</dcterms:modified>
</cp:coreProperties>
</file>