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E8" w:rsidRDefault="00B712CA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Questions for the exam in the discipline "Maxillofacial surgery"</w:t>
      </w:r>
    </w:p>
    <w:bookmarkEnd w:id="0"/>
    <w:p w:rsidR="00E74870" w:rsidRDefault="00B712C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Basic, additional, laboratory, special methods of examination of the patient used in maxillofacial surgery.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Anatomical and topographic features of the structure of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256E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MFR tissues.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Innervation and blood supply of MFR.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Features of operations on the face and in the oral cavity. Tools, features of cuts, types of seams.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Surgical treatment of </w:t>
      </w:r>
      <w:proofErr w:type="spellStart"/>
      <w:r>
        <w:rPr>
          <w:rFonts w:ascii="Times New Roman" w:hAnsi="Times New Roman"/>
          <w:sz w:val="24"/>
          <w:szCs w:val="24"/>
        </w:rPr>
        <w:t>phlegmon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face and neck. The value of the operational access selection.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Principles of inc</w:t>
      </w:r>
      <w:r>
        <w:rPr>
          <w:rFonts w:ascii="Times New Roman" w:hAnsi="Times New Roman"/>
          <w:sz w:val="24"/>
          <w:szCs w:val="24"/>
        </w:rPr>
        <w:t>isions on the face. Operative access for abscesses and phlegm of the maxillofacial region.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Abscess of the sublingual area. Topographic anatomy. Features of diagnosis and treatment. Ways of spreading infection. Operative </w:t>
      </w:r>
      <w:r>
        <w:rPr>
          <w:rFonts w:ascii="Times New Roman" w:hAnsi="Times New Roman"/>
          <w:sz w:val="24"/>
          <w:szCs w:val="24"/>
          <w:lang w:val="it-IT"/>
        </w:rPr>
        <w:t xml:space="preserve">access. 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Phlegmon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sublingua</w:t>
      </w:r>
      <w:r>
        <w:rPr>
          <w:rFonts w:ascii="Times New Roman" w:hAnsi="Times New Roman"/>
          <w:sz w:val="24"/>
          <w:szCs w:val="24"/>
        </w:rPr>
        <w:t xml:space="preserve">l area. Topographic anatomy. Features of diagnosis and treatment. Ways of spreading infection. Operative </w:t>
      </w:r>
      <w:r>
        <w:rPr>
          <w:rFonts w:ascii="Times New Roman" w:hAnsi="Times New Roman"/>
          <w:sz w:val="24"/>
          <w:szCs w:val="24"/>
          <w:lang w:val="it-IT"/>
        </w:rPr>
        <w:t xml:space="preserve">access.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Abscess of the </w:t>
      </w:r>
      <w:proofErr w:type="spellStart"/>
      <w:r>
        <w:rPr>
          <w:rFonts w:ascii="Times New Roman" w:hAnsi="Times New Roman"/>
          <w:sz w:val="24"/>
          <w:szCs w:val="24"/>
        </w:rPr>
        <w:t>retromolar</w:t>
      </w:r>
      <w:proofErr w:type="spellEnd"/>
      <w:r>
        <w:rPr>
          <w:rFonts w:ascii="Times New Roman" w:hAnsi="Times New Roman"/>
          <w:sz w:val="24"/>
          <w:szCs w:val="24"/>
        </w:rPr>
        <w:t xml:space="preserve"> region. Topographic anatomy. Features of diagnosis and treatment. Ways of spreading infection. Operative </w:t>
      </w:r>
      <w:r>
        <w:rPr>
          <w:rFonts w:ascii="Times New Roman" w:hAnsi="Times New Roman"/>
          <w:sz w:val="24"/>
          <w:szCs w:val="24"/>
          <w:lang w:val="it-IT"/>
        </w:rPr>
        <w:t xml:space="preserve">access. 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Abscesses and </w:t>
      </w:r>
      <w:proofErr w:type="spellStart"/>
      <w:r>
        <w:rPr>
          <w:rFonts w:ascii="Times New Roman" w:hAnsi="Times New Roman"/>
          <w:sz w:val="24"/>
          <w:szCs w:val="24"/>
        </w:rPr>
        <w:t>phlegmons</w:t>
      </w:r>
      <w:proofErr w:type="spellEnd"/>
      <w:r>
        <w:rPr>
          <w:rFonts w:ascii="Times New Roman" w:hAnsi="Times New Roman"/>
          <w:sz w:val="24"/>
          <w:szCs w:val="24"/>
        </w:rPr>
        <w:t xml:space="preserve"> localized in the tissues adjacent to the upper jaw. Clinic. Diagnostics. Treatment. Operative </w:t>
      </w:r>
      <w:r>
        <w:rPr>
          <w:rFonts w:ascii="Times New Roman" w:hAnsi="Times New Roman"/>
          <w:sz w:val="24"/>
          <w:szCs w:val="24"/>
          <w:lang w:val="it-IT"/>
        </w:rPr>
        <w:t xml:space="preserve">access.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Phlegmon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submandibular space. Topographic anatomy. Features of diagnosis and treatment. Ways of spreading </w:t>
      </w:r>
      <w:proofErr w:type="spellStart"/>
      <w:r>
        <w:rPr>
          <w:rFonts w:ascii="Times New Roman" w:hAnsi="Times New Roman"/>
          <w:sz w:val="24"/>
          <w:szCs w:val="24"/>
        </w:rPr>
        <w:t>infection.Operat</w:t>
      </w:r>
      <w:r>
        <w:rPr>
          <w:rFonts w:ascii="Times New Roman" w:hAnsi="Times New Roman"/>
          <w:sz w:val="24"/>
          <w:szCs w:val="24"/>
        </w:rPr>
        <w:t>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access.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Phlegmon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parotid area. Topographic anatomy. Sources of infection, ways of spreading infections, clinic, diagnosis, treatment. Operative </w:t>
      </w:r>
      <w:r>
        <w:rPr>
          <w:rFonts w:ascii="Times New Roman" w:hAnsi="Times New Roman"/>
          <w:sz w:val="24"/>
          <w:szCs w:val="24"/>
          <w:lang w:val="it-IT"/>
        </w:rPr>
        <w:t xml:space="preserve">access.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Phlegmon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buccal, </w:t>
      </w:r>
      <w:proofErr w:type="spellStart"/>
      <w:r>
        <w:rPr>
          <w:rFonts w:ascii="Times New Roman" w:hAnsi="Times New Roman"/>
          <w:sz w:val="24"/>
          <w:szCs w:val="24"/>
        </w:rPr>
        <w:t>perifaryngeal</w:t>
      </w:r>
      <w:proofErr w:type="spellEnd"/>
      <w:r>
        <w:rPr>
          <w:rFonts w:ascii="Times New Roman" w:hAnsi="Times New Roman"/>
          <w:sz w:val="24"/>
          <w:szCs w:val="24"/>
        </w:rPr>
        <w:t>, pterygoid spaces. Topographic anatomy. Features of d</w:t>
      </w:r>
      <w:r>
        <w:rPr>
          <w:rFonts w:ascii="Times New Roman" w:hAnsi="Times New Roman"/>
          <w:sz w:val="24"/>
          <w:szCs w:val="24"/>
        </w:rPr>
        <w:t xml:space="preserve">iagnosis and treatment. Ways of spreading infection. Operative </w:t>
      </w:r>
      <w:r>
        <w:rPr>
          <w:rFonts w:ascii="Times New Roman" w:hAnsi="Times New Roman"/>
          <w:sz w:val="24"/>
          <w:szCs w:val="24"/>
          <w:lang w:val="it-IT"/>
        </w:rPr>
        <w:t xml:space="preserve">access. 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Phlegmons</w:t>
      </w:r>
      <w:proofErr w:type="spellEnd"/>
      <w:r>
        <w:rPr>
          <w:rFonts w:ascii="Times New Roman" w:hAnsi="Times New Roman"/>
          <w:sz w:val="24"/>
          <w:szCs w:val="24"/>
        </w:rPr>
        <w:t xml:space="preserve"> of the temporal region. Topographic anatomy. Sources of infection, ways of spreading infection. Clinic, diagnosis, treatment. Operative </w:t>
      </w:r>
      <w:r>
        <w:rPr>
          <w:rFonts w:ascii="Times New Roman" w:hAnsi="Times New Roman"/>
          <w:sz w:val="24"/>
          <w:szCs w:val="24"/>
          <w:lang w:val="it-IT"/>
        </w:rPr>
        <w:t xml:space="preserve">access. 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Phlegmon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eye. Topog</w:t>
      </w:r>
      <w:r>
        <w:rPr>
          <w:rFonts w:ascii="Times New Roman" w:hAnsi="Times New Roman"/>
          <w:sz w:val="24"/>
          <w:szCs w:val="24"/>
        </w:rPr>
        <w:t xml:space="preserve">raphic anatomy. Sources of infection, ways of spreading infection. Clinic, diagnosis, treatment. Operative </w:t>
      </w:r>
      <w:r>
        <w:rPr>
          <w:rFonts w:ascii="Times New Roman" w:hAnsi="Times New Roman"/>
          <w:sz w:val="24"/>
          <w:szCs w:val="24"/>
          <w:lang w:val="it-IT"/>
        </w:rPr>
        <w:t xml:space="preserve">access.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Abscesses and </w:t>
      </w:r>
      <w:proofErr w:type="spellStart"/>
      <w:r>
        <w:rPr>
          <w:rFonts w:ascii="Times New Roman" w:hAnsi="Times New Roman"/>
          <w:sz w:val="24"/>
          <w:szCs w:val="24"/>
        </w:rPr>
        <w:t>phlegmons</w:t>
      </w:r>
      <w:proofErr w:type="spellEnd"/>
      <w:r>
        <w:rPr>
          <w:rFonts w:ascii="Times New Roman" w:hAnsi="Times New Roman"/>
          <w:sz w:val="24"/>
          <w:szCs w:val="24"/>
        </w:rPr>
        <w:t xml:space="preserve"> of the zygomatic area. Topographic anatomy. Sources of infection, ways of spreading infection. Clinic, diagnosis, tr</w:t>
      </w:r>
      <w:r>
        <w:rPr>
          <w:rFonts w:ascii="Times New Roman" w:hAnsi="Times New Roman"/>
          <w:sz w:val="24"/>
          <w:szCs w:val="24"/>
        </w:rPr>
        <w:t xml:space="preserve">eatment. Operative </w:t>
      </w:r>
      <w:r>
        <w:rPr>
          <w:rFonts w:ascii="Times New Roman" w:hAnsi="Times New Roman"/>
          <w:sz w:val="24"/>
          <w:szCs w:val="24"/>
          <w:lang w:val="it-IT"/>
        </w:rPr>
        <w:t xml:space="preserve">access.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Abscesses and </w:t>
      </w:r>
      <w:proofErr w:type="spellStart"/>
      <w:r>
        <w:rPr>
          <w:rFonts w:ascii="Times New Roman" w:hAnsi="Times New Roman"/>
          <w:sz w:val="24"/>
          <w:szCs w:val="24"/>
        </w:rPr>
        <w:t>phlegmons</w:t>
      </w:r>
      <w:proofErr w:type="spellEnd"/>
      <w:r>
        <w:rPr>
          <w:rFonts w:ascii="Times New Roman" w:hAnsi="Times New Roman"/>
          <w:sz w:val="24"/>
          <w:szCs w:val="24"/>
        </w:rPr>
        <w:t xml:space="preserve"> of the buccal area. Topographic anatomy. Sources of infection, ways of spreading infection. Clinic, diagnosis, treatment. Operative </w:t>
      </w:r>
      <w:r>
        <w:rPr>
          <w:rFonts w:ascii="Times New Roman" w:hAnsi="Times New Roman"/>
          <w:sz w:val="24"/>
          <w:szCs w:val="24"/>
          <w:lang w:val="it-IT"/>
        </w:rPr>
        <w:t xml:space="preserve">access.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Putrefactive-necrotic </w:t>
      </w:r>
      <w:proofErr w:type="spellStart"/>
      <w:r>
        <w:rPr>
          <w:rFonts w:ascii="Times New Roman" w:hAnsi="Times New Roman"/>
          <w:sz w:val="24"/>
          <w:szCs w:val="24"/>
        </w:rPr>
        <w:t>phlegmon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bottom of the oral cavity</w:t>
      </w:r>
      <w:r>
        <w:rPr>
          <w:rFonts w:ascii="Times New Roman" w:hAnsi="Times New Roman"/>
          <w:sz w:val="24"/>
          <w:szCs w:val="24"/>
        </w:rPr>
        <w:t xml:space="preserve">. Clinic. Principles of disclosure in anaerobic </w:t>
      </w:r>
      <w:proofErr w:type="spellStart"/>
      <w:r>
        <w:rPr>
          <w:rFonts w:ascii="Times New Roman" w:hAnsi="Times New Roman"/>
          <w:sz w:val="24"/>
          <w:szCs w:val="24"/>
        </w:rPr>
        <w:t>phlegmon</w:t>
      </w:r>
      <w:proofErr w:type="spellEnd"/>
      <w:r>
        <w:rPr>
          <w:rFonts w:ascii="Times New Roman" w:hAnsi="Times New Roman"/>
          <w:sz w:val="24"/>
          <w:szCs w:val="24"/>
        </w:rPr>
        <w:t>. Features of antibacterial therapy. Physiotherapy.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Detoxification therapy.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Complications of abscesses and </w:t>
      </w:r>
      <w:proofErr w:type="spellStart"/>
      <w:r>
        <w:rPr>
          <w:rFonts w:ascii="Times New Roman" w:hAnsi="Times New Roman"/>
          <w:sz w:val="24"/>
          <w:szCs w:val="24"/>
        </w:rPr>
        <w:t>phlegmon</w:t>
      </w:r>
      <w:proofErr w:type="spellEnd"/>
      <w:r>
        <w:rPr>
          <w:rFonts w:ascii="Times New Roman" w:hAnsi="Times New Roman"/>
          <w:sz w:val="24"/>
          <w:szCs w:val="24"/>
        </w:rPr>
        <w:t xml:space="preserve"> of MFR: thrombophlebitis, sinus thrombosis, </w:t>
      </w:r>
      <w:proofErr w:type="spellStart"/>
      <w:r>
        <w:rPr>
          <w:rFonts w:ascii="Times New Roman" w:hAnsi="Times New Roman"/>
          <w:sz w:val="24"/>
          <w:szCs w:val="24"/>
        </w:rPr>
        <w:t>mediasthenitis</w:t>
      </w:r>
      <w:proofErr w:type="spellEnd"/>
      <w:r>
        <w:rPr>
          <w:rFonts w:ascii="Times New Roman" w:hAnsi="Times New Roman"/>
          <w:sz w:val="24"/>
          <w:szCs w:val="24"/>
        </w:rPr>
        <w:t>, sepsis. Clinic, diagnos</w:t>
      </w:r>
      <w:r>
        <w:rPr>
          <w:rFonts w:ascii="Times New Roman" w:hAnsi="Times New Roman"/>
          <w:sz w:val="24"/>
          <w:szCs w:val="24"/>
        </w:rPr>
        <w:t>tics, differential diagnostics. Operational access. Distribution paths.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principles of treatment of abscesses and </w:t>
      </w:r>
      <w:proofErr w:type="spellStart"/>
      <w:r>
        <w:rPr>
          <w:rFonts w:ascii="Times New Roman" w:hAnsi="Times New Roman"/>
          <w:sz w:val="24"/>
          <w:szCs w:val="24"/>
        </w:rPr>
        <w:t>phlegmon</w:t>
      </w:r>
      <w:proofErr w:type="spellEnd"/>
      <w:r>
        <w:rPr>
          <w:rFonts w:ascii="Times New Roman" w:hAnsi="Times New Roman"/>
          <w:sz w:val="24"/>
          <w:szCs w:val="24"/>
        </w:rPr>
        <w:t xml:space="preserve"> MFR. Prevention of inflammatory diseases of MFR.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Nongunshot</w:t>
      </w:r>
      <w:proofErr w:type="spellEnd"/>
      <w:r>
        <w:rPr>
          <w:rFonts w:ascii="Times New Roman" w:hAnsi="Times New Roman"/>
          <w:sz w:val="24"/>
          <w:szCs w:val="24"/>
        </w:rPr>
        <w:t xml:space="preserve"> damage MFR. Classification.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Dislocation of the lower jaw. Clinic,</w:t>
      </w:r>
      <w:r>
        <w:rPr>
          <w:rFonts w:ascii="Times New Roman" w:hAnsi="Times New Roman"/>
          <w:sz w:val="24"/>
          <w:szCs w:val="24"/>
        </w:rPr>
        <w:t xml:space="preserve"> diagnostics, differential diagnostics. Treatment.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Tooth injury. Pathophysiology and consequences of dental trauma. Features of examination of patients with acute dental trauma.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Bruise, dislocation, fracture of a tooth. Classification. Clinic, diagnostic</w:t>
      </w:r>
      <w:r>
        <w:rPr>
          <w:rFonts w:ascii="Times New Roman" w:hAnsi="Times New Roman"/>
          <w:sz w:val="24"/>
          <w:szCs w:val="24"/>
        </w:rPr>
        <w:t xml:space="preserve">s. Clinical and radiological picture. Treatment.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Fractures of the upper jaw. Classification. Clinic. The concept of combined trauma. X-ray diagnostics, CT scan, MRI.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Clinical characteristics of mandibular fractures depending on the localization. Typical </w:t>
      </w:r>
      <w:r>
        <w:rPr>
          <w:rFonts w:ascii="Times New Roman" w:hAnsi="Times New Roman"/>
          <w:sz w:val="24"/>
          <w:szCs w:val="24"/>
        </w:rPr>
        <w:t xml:space="preserve">fracture sites.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mechanism of displacement of fragments. X-ray diagnostics of fractures of the lower jaw. Types of transport immobilization of fragments.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Orthopedic methods of treatment of fractures of the lower jaw. The system of bent, wire tires, indications for use, the technique of applying tires. Standard ribbon and wire tires. Laboratory-type tires.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Fractures of the zygomatic bone. Clinic, diagnostic</w:t>
      </w:r>
      <w:r>
        <w:rPr>
          <w:rFonts w:ascii="Times New Roman" w:hAnsi="Times New Roman"/>
          <w:sz w:val="24"/>
          <w:szCs w:val="24"/>
        </w:rPr>
        <w:t xml:space="preserve">s. Methods of reposition and fixation of the zygomatic bone.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Hardware method of treatment for fractures of the upper jaw. Classification of devices. Indications and contraindications. Compression and compression-distraction </w:t>
      </w:r>
      <w:proofErr w:type="spellStart"/>
      <w:r>
        <w:rPr>
          <w:rFonts w:ascii="Times New Roman" w:hAnsi="Times New Roman"/>
          <w:sz w:val="24"/>
          <w:szCs w:val="24"/>
        </w:rPr>
        <w:t>osteosynthesis</w:t>
      </w:r>
      <w:proofErr w:type="spellEnd"/>
      <w:r>
        <w:rPr>
          <w:rFonts w:ascii="Times New Roman" w:hAnsi="Times New Roman"/>
          <w:sz w:val="24"/>
          <w:szCs w:val="24"/>
        </w:rPr>
        <w:t>. Indications for</w:t>
      </w:r>
      <w:r>
        <w:rPr>
          <w:rFonts w:ascii="Times New Roman" w:hAnsi="Times New Roman"/>
          <w:sz w:val="24"/>
          <w:szCs w:val="24"/>
        </w:rPr>
        <w:t xml:space="preserve"> use. Advantages and disadvantages of the method.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Fractures of the bones of the middle zone of the face. Classifications. Clinic. The concept of combined trauma. X-ray diagnostics, CT scan, MRI.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Temporary immobilization in fractures of the upper jaw. Ther</w:t>
      </w:r>
      <w:r>
        <w:rPr>
          <w:rFonts w:ascii="Times New Roman" w:hAnsi="Times New Roman"/>
          <w:sz w:val="24"/>
          <w:szCs w:val="24"/>
        </w:rPr>
        <w:t xml:space="preserve">apeutic (permanent) methods of repositioning and fixing fragments: dental splints, splints with extra-oral attachment to a plaster cap.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Surgical methods of treatment for fractures of the lower jaw. </w:t>
      </w:r>
      <w:proofErr w:type="spellStart"/>
      <w:r>
        <w:rPr>
          <w:rFonts w:ascii="Times New Roman" w:hAnsi="Times New Roman"/>
          <w:sz w:val="24"/>
          <w:szCs w:val="24"/>
        </w:rPr>
        <w:t>Osteosynthesis</w:t>
      </w:r>
      <w:proofErr w:type="spellEnd"/>
      <w:r>
        <w:rPr>
          <w:rFonts w:ascii="Times New Roman" w:hAnsi="Times New Roman"/>
          <w:sz w:val="24"/>
          <w:szCs w:val="24"/>
        </w:rPr>
        <w:t xml:space="preserve"> with a bone suture, the use of bone mini-p</w:t>
      </w:r>
      <w:r>
        <w:rPr>
          <w:rFonts w:ascii="Times New Roman" w:hAnsi="Times New Roman"/>
          <w:sz w:val="24"/>
          <w:szCs w:val="24"/>
        </w:rPr>
        <w:t xml:space="preserve">lates. The healing time.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 therapy. Drugs that affect bone metabolism. Physiotherapy for fractures of the jaws.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Surgical methods of treatment for fractures of the bones of the middle zone of the face. Methods of hanging to the intact bones of the cere</w:t>
      </w:r>
      <w:r>
        <w:rPr>
          <w:rFonts w:ascii="Times New Roman" w:hAnsi="Times New Roman"/>
          <w:sz w:val="24"/>
          <w:szCs w:val="24"/>
        </w:rPr>
        <w:t xml:space="preserve">bral skull in fractures of the middle zone of the face. </w:t>
      </w:r>
      <w:proofErr w:type="spellStart"/>
      <w:r>
        <w:rPr>
          <w:rFonts w:ascii="Times New Roman" w:hAnsi="Times New Roman"/>
          <w:sz w:val="24"/>
          <w:szCs w:val="24"/>
        </w:rPr>
        <w:t>Cranio</w:t>
      </w:r>
      <w:proofErr w:type="spellEnd"/>
      <w:r>
        <w:rPr>
          <w:rFonts w:ascii="Times New Roman" w:hAnsi="Times New Roman"/>
          <w:sz w:val="24"/>
          <w:szCs w:val="24"/>
        </w:rPr>
        <w:t>-maxillary fixation.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Compression and compression-distraction </w:t>
      </w:r>
      <w:proofErr w:type="spellStart"/>
      <w:r>
        <w:rPr>
          <w:rFonts w:ascii="Times New Roman" w:hAnsi="Times New Roman"/>
          <w:sz w:val="24"/>
          <w:szCs w:val="24"/>
        </w:rPr>
        <w:t>osteosynthesis</w:t>
      </w:r>
      <w:proofErr w:type="spellEnd"/>
      <w:r>
        <w:rPr>
          <w:rFonts w:ascii="Times New Roman" w:hAnsi="Times New Roman"/>
          <w:sz w:val="24"/>
          <w:szCs w:val="24"/>
        </w:rPr>
        <w:t xml:space="preserve"> in the treatment of fractures of the lower jaw. Indications for use. Advantages and disadvantages of the method.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Feat</w:t>
      </w:r>
      <w:r>
        <w:rPr>
          <w:rFonts w:ascii="Times New Roman" w:hAnsi="Times New Roman"/>
          <w:sz w:val="24"/>
          <w:szCs w:val="24"/>
        </w:rPr>
        <w:t xml:space="preserve">ures of care, medical and physical treatment of the wounded in the MFR. Jaw diet. Its types. Probe feeding, methodology. Feeding the patient from the drinking cup.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Surgical methods of treatment of fractures of the lower jaw. Indications and contraindicati</w:t>
      </w:r>
      <w:r>
        <w:rPr>
          <w:rFonts w:ascii="Times New Roman" w:hAnsi="Times New Roman"/>
          <w:sz w:val="24"/>
          <w:szCs w:val="24"/>
        </w:rPr>
        <w:t xml:space="preserve">ons. </w:t>
      </w:r>
    </w:p>
    <w:p w:rsidR="00E74870" w:rsidRDefault="00B712C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technique of operations using a wire seam, </w:t>
      </w:r>
      <w:proofErr w:type="spellStart"/>
      <w:r>
        <w:rPr>
          <w:rFonts w:ascii="Times New Roman" w:hAnsi="Times New Roman"/>
          <w:sz w:val="24"/>
          <w:szCs w:val="24"/>
        </w:rPr>
        <w:t>Kirschner</w:t>
      </w:r>
      <w:proofErr w:type="spellEnd"/>
      <w:r>
        <w:rPr>
          <w:rFonts w:ascii="Times New Roman" w:hAnsi="Times New Roman"/>
          <w:sz w:val="24"/>
          <w:szCs w:val="24"/>
        </w:rPr>
        <w:t xml:space="preserve"> spokes, metal staples with memory, mini plates.</w:t>
      </w:r>
    </w:p>
    <w:sectPr w:rsidR="00E7487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CA" w:rsidRDefault="00B712CA">
      <w:r>
        <w:separator/>
      </w:r>
    </w:p>
  </w:endnote>
  <w:endnote w:type="continuationSeparator" w:id="0">
    <w:p w:rsidR="00B712CA" w:rsidRDefault="00B7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70" w:rsidRDefault="00E74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CA" w:rsidRDefault="00B712CA">
      <w:r>
        <w:separator/>
      </w:r>
    </w:p>
  </w:footnote>
  <w:footnote w:type="continuationSeparator" w:id="0">
    <w:p w:rsidR="00B712CA" w:rsidRDefault="00B7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70" w:rsidRDefault="00E748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24D4"/>
    <w:multiLevelType w:val="hybridMultilevel"/>
    <w:tmpl w:val="CAE6854E"/>
    <w:numStyleLink w:val="a"/>
  </w:abstractNum>
  <w:abstractNum w:abstractNumId="1" w15:restartNumberingAfterBreak="0">
    <w:nsid w:val="6D4B1A2A"/>
    <w:multiLevelType w:val="hybridMultilevel"/>
    <w:tmpl w:val="CAE6854E"/>
    <w:styleLink w:val="a"/>
    <w:lvl w:ilvl="0" w:tplc="6E8452D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82CD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76554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FA2FC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D60F5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ACF98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E08F0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0DB7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A2479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70"/>
    <w:rsid w:val="00256EE8"/>
    <w:rsid w:val="00B712CA"/>
    <w:rsid w:val="00E7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3075"/>
  <w15:docId w15:val="{0966A3EB-1890-415F-B9F3-90C39D09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Тиунова Наталья Викторовна</cp:lastModifiedBy>
  <cp:revision>2</cp:revision>
  <dcterms:created xsi:type="dcterms:W3CDTF">2024-09-16T14:30:00Z</dcterms:created>
  <dcterms:modified xsi:type="dcterms:W3CDTF">2024-09-16T14:30:00Z</dcterms:modified>
</cp:coreProperties>
</file>